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0A4" w:rsidRDefault="004650A4" w:rsidP="004650A4">
      <w:pPr>
        <w:jc w:val="center"/>
        <w:rPr>
          <w:rFonts w:ascii="Arial" w:hAnsi="Arial" w:cs="Arial"/>
          <w:sz w:val="4"/>
          <w:szCs w:val="4"/>
        </w:rPr>
      </w:pPr>
    </w:p>
    <w:p w:rsidR="00C512F4" w:rsidRDefault="00C512F4" w:rsidP="004650A4">
      <w:pPr>
        <w:jc w:val="center"/>
        <w:rPr>
          <w:rFonts w:ascii="Arial" w:hAnsi="Arial" w:cs="Arial"/>
          <w:sz w:val="4"/>
          <w:szCs w:val="4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714375" cy="748030"/>
            <wp:effectExtent l="19050" t="0" r="9525" b="0"/>
            <wp:docPr id="2" name="Рисунок 1" descr="ЛоготипUAR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UARновы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2F4" w:rsidRDefault="00C512F4" w:rsidP="004650A4">
      <w:pPr>
        <w:jc w:val="center"/>
        <w:rPr>
          <w:rFonts w:ascii="Arial" w:hAnsi="Arial" w:cs="Arial"/>
          <w:sz w:val="4"/>
          <w:szCs w:val="4"/>
        </w:rPr>
      </w:pPr>
    </w:p>
    <w:p w:rsidR="00C512F4" w:rsidRDefault="00C512F4" w:rsidP="004650A4">
      <w:pPr>
        <w:jc w:val="center"/>
        <w:rPr>
          <w:rFonts w:ascii="Arial" w:hAnsi="Arial" w:cs="Arial"/>
          <w:sz w:val="4"/>
          <w:szCs w:val="4"/>
        </w:rPr>
      </w:pPr>
    </w:p>
    <w:p w:rsidR="00C512F4" w:rsidRDefault="00C512F4" w:rsidP="004650A4">
      <w:pPr>
        <w:jc w:val="center"/>
        <w:rPr>
          <w:rFonts w:ascii="Arial" w:hAnsi="Arial" w:cs="Arial"/>
          <w:sz w:val="4"/>
          <w:szCs w:val="4"/>
        </w:rPr>
      </w:pPr>
    </w:p>
    <w:p w:rsidR="00C512F4" w:rsidRPr="006C3C72" w:rsidRDefault="00C512F4" w:rsidP="004650A4">
      <w:pPr>
        <w:jc w:val="center"/>
        <w:rPr>
          <w:rFonts w:ascii="Arial" w:hAnsi="Arial" w:cs="Arial"/>
          <w:sz w:val="4"/>
          <w:szCs w:val="4"/>
        </w:rPr>
      </w:pPr>
    </w:p>
    <w:p w:rsidR="004650A4" w:rsidRDefault="004650A4" w:rsidP="004650A4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429125" cy="2948549"/>
            <wp:effectExtent l="19050" t="0" r="9525" b="0"/>
            <wp:docPr id="1" name="Рисунок 1" descr="флаг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1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577" cy="29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0A4" w:rsidRDefault="004650A4" w:rsidP="004650A4">
      <w:pPr>
        <w:jc w:val="center"/>
        <w:rPr>
          <w:rFonts w:ascii="Arial" w:hAnsi="Arial" w:cs="Arial"/>
          <w:sz w:val="16"/>
          <w:szCs w:val="16"/>
        </w:rPr>
      </w:pPr>
    </w:p>
    <w:p w:rsidR="00FB5F0B" w:rsidRDefault="00FB5F0B" w:rsidP="004650A4">
      <w:pPr>
        <w:jc w:val="center"/>
        <w:rPr>
          <w:rFonts w:ascii="Arial" w:hAnsi="Arial" w:cs="Arial"/>
          <w:sz w:val="16"/>
          <w:szCs w:val="16"/>
        </w:rPr>
      </w:pPr>
    </w:p>
    <w:p w:rsidR="005327C9" w:rsidRDefault="005327C9" w:rsidP="004650A4">
      <w:pPr>
        <w:jc w:val="center"/>
        <w:rPr>
          <w:rFonts w:ascii="Arial" w:hAnsi="Arial" w:cs="Arial"/>
          <w:sz w:val="16"/>
          <w:szCs w:val="16"/>
        </w:rPr>
      </w:pPr>
    </w:p>
    <w:p w:rsidR="00FB5F0B" w:rsidRDefault="00FB5F0B" w:rsidP="004650A4">
      <w:pPr>
        <w:jc w:val="center"/>
        <w:rPr>
          <w:rFonts w:ascii="Arial" w:hAnsi="Arial" w:cs="Arial"/>
          <w:sz w:val="16"/>
          <w:szCs w:val="16"/>
        </w:rPr>
      </w:pPr>
    </w:p>
    <w:p w:rsidR="00FB5F0B" w:rsidRPr="00A9260C" w:rsidRDefault="00FB5F0B" w:rsidP="004650A4">
      <w:pPr>
        <w:jc w:val="center"/>
        <w:rPr>
          <w:rFonts w:ascii="Arial" w:hAnsi="Arial" w:cs="Arial"/>
          <w:sz w:val="16"/>
          <w:szCs w:val="16"/>
        </w:rPr>
      </w:pPr>
    </w:p>
    <w:p w:rsidR="004650A4" w:rsidRPr="00981D28" w:rsidRDefault="004650A4" w:rsidP="00981D28">
      <w:pPr>
        <w:spacing w:line="276" w:lineRule="auto"/>
        <w:jc w:val="center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b/>
          <w:sz w:val="23"/>
          <w:szCs w:val="23"/>
        </w:rPr>
        <w:t>«Пресс-релиз»</w:t>
      </w:r>
    </w:p>
    <w:p w:rsidR="004650A4" w:rsidRPr="00981D28" w:rsidRDefault="004650A4" w:rsidP="004650A4">
      <w:pPr>
        <w:jc w:val="center"/>
        <w:rPr>
          <w:rFonts w:ascii="Arial" w:hAnsi="Arial" w:cs="Arial"/>
          <w:sz w:val="23"/>
          <w:szCs w:val="23"/>
        </w:rPr>
      </w:pPr>
    </w:p>
    <w:p w:rsidR="006C3C72" w:rsidRPr="00981D28" w:rsidRDefault="006C3C72" w:rsidP="006C3C72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>2</w:t>
      </w:r>
      <w:r w:rsidR="00915617">
        <w:rPr>
          <w:rFonts w:ascii="Arial" w:hAnsi="Arial" w:cs="Arial"/>
          <w:sz w:val="23"/>
          <w:szCs w:val="23"/>
        </w:rPr>
        <w:t> </w:t>
      </w:r>
      <w:r w:rsidRPr="00981D28">
        <w:rPr>
          <w:rFonts w:ascii="Arial" w:hAnsi="Arial" w:cs="Arial"/>
          <w:sz w:val="23"/>
          <w:szCs w:val="23"/>
        </w:rPr>
        <w:t>-</w:t>
      </w:r>
      <w:r w:rsidR="00915617">
        <w:rPr>
          <w:rFonts w:ascii="Arial" w:hAnsi="Arial" w:cs="Arial"/>
          <w:sz w:val="23"/>
          <w:szCs w:val="23"/>
        </w:rPr>
        <w:t> </w:t>
      </w:r>
      <w:bookmarkStart w:id="0" w:name="_GoBack"/>
      <w:bookmarkEnd w:id="0"/>
      <w:r w:rsidRPr="00981D28">
        <w:rPr>
          <w:rFonts w:ascii="Arial" w:hAnsi="Arial" w:cs="Arial"/>
          <w:sz w:val="23"/>
          <w:szCs w:val="23"/>
        </w:rPr>
        <w:t>5 октября 2014 г. пройдет «</w:t>
      </w:r>
      <w:proofErr w:type="spellStart"/>
      <w:r w:rsidRPr="00981D28">
        <w:rPr>
          <w:rFonts w:ascii="Arial" w:hAnsi="Arial" w:cs="Arial"/>
          <w:sz w:val="23"/>
          <w:szCs w:val="23"/>
        </w:rPr>
        <w:t>АРХитектурный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автоПРОБЕГ-2014» по маршруту                                Краснодар – Горячий Ключ – Туапсе – Сочи – Адлер – Красная Поляна.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proofErr w:type="spellStart"/>
      <w:r w:rsidRPr="00981D28">
        <w:rPr>
          <w:rFonts w:ascii="Arial" w:hAnsi="Arial" w:cs="Arial"/>
          <w:sz w:val="23"/>
          <w:szCs w:val="23"/>
        </w:rPr>
        <w:t>АРХИтектурный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981D28">
        <w:rPr>
          <w:rFonts w:ascii="Arial" w:hAnsi="Arial" w:cs="Arial"/>
          <w:sz w:val="23"/>
          <w:szCs w:val="23"/>
        </w:rPr>
        <w:t>автоПРОБЕГ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приурочен к </w:t>
      </w:r>
      <w:r w:rsidR="00FD3F40" w:rsidRPr="00981D28">
        <w:rPr>
          <w:rFonts w:ascii="Arial" w:hAnsi="Arial" w:cs="Arial"/>
          <w:sz w:val="23"/>
          <w:szCs w:val="23"/>
        </w:rPr>
        <w:t xml:space="preserve">Всемирному дню архитектуры </w:t>
      </w:r>
      <w:r w:rsidR="00981D28" w:rsidRPr="00981D28">
        <w:rPr>
          <w:rFonts w:ascii="Arial" w:hAnsi="Arial" w:cs="Arial"/>
          <w:sz w:val="23"/>
          <w:szCs w:val="23"/>
        </w:rPr>
        <w:t xml:space="preserve">                </w:t>
      </w:r>
      <w:r w:rsidR="005327C9">
        <w:rPr>
          <w:rFonts w:ascii="Arial" w:hAnsi="Arial" w:cs="Arial"/>
          <w:sz w:val="23"/>
          <w:szCs w:val="23"/>
        </w:rPr>
        <w:t xml:space="preserve">         </w:t>
      </w:r>
      <w:r w:rsidR="00FD3F40" w:rsidRPr="00981D28">
        <w:rPr>
          <w:rFonts w:ascii="Arial" w:hAnsi="Arial" w:cs="Arial"/>
          <w:sz w:val="23"/>
          <w:szCs w:val="23"/>
        </w:rPr>
        <w:t>(</w:t>
      </w:r>
      <w:proofErr w:type="spellStart"/>
      <w:r w:rsidR="00FD3F40" w:rsidRPr="00981D28">
        <w:rPr>
          <w:rFonts w:ascii="Arial" w:hAnsi="Arial" w:cs="Arial"/>
          <w:sz w:val="23"/>
          <w:szCs w:val="23"/>
        </w:rPr>
        <w:t>World</w:t>
      </w:r>
      <w:proofErr w:type="spellEnd"/>
      <w:r w:rsidR="00FD3F40"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FD3F40" w:rsidRPr="00981D28">
        <w:rPr>
          <w:rFonts w:ascii="Arial" w:hAnsi="Arial" w:cs="Arial"/>
          <w:sz w:val="23"/>
          <w:szCs w:val="23"/>
        </w:rPr>
        <w:t>Architecture</w:t>
      </w:r>
      <w:proofErr w:type="spellEnd"/>
      <w:r w:rsidR="00FD3F40"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FD3F40" w:rsidRPr="00981D28">
        <w:rPr>
          <w:rFonts w:ascii="Arial" w:hAnsi="Arial" w:cs="Arial"/>
          <w:sz w:val="23"/>
          <w:szCs w:val="23"/>
        </w:rPr>
        <w:t>Day</w:t>
      </w:r>
      <w:proofErr w:type="spellEnd"/>
      <w:r w:rsidR="00FD3F40" w:rsidRPr="00981D28">
        <w:rPr>
          <w:rFonts w:ascii="Arial" w:hAnsi="Arial" w:cs="Arial"/>
          <w:sz w:val="23"/>
          <w:szCs w:val="23"/>
        </w:rPr>
        <w:t>), который отмечается в первый понедельник октября</w:t>
      </w:r>
      <w:r w:rsidRPr="00981D28">
        <w:rPr>
          <w:rFonts w:ascii="Arial" w:hAnsi="Arial" w:cs="Arial"/>
          <w:sz w:val="23"/>
          <w:szCs w:val="23"/>
        </w:rPr>
        <w:t>.</w:t>
      </w:r>
    </w:p>
    <w:p w:rsidR="006C3C72" w:rsidRPr="00981D28" w:rsidRDefault="006C3C72" w:rsidP="006C3C72">
      <w:pPr>
        <w:ind w:firstLine="567"/>
        <w:jc w:val="both"/>
        <w:rPr>
          <w:rFonts w:ascii="Arial" w:hAnsi="Arial" w:cs="Arial"/>
          <w:sz w:val="23"/>
          <w:szCs w:val="23"/>
        </w:rPr>
      </w:pPr>
      <w:proofErr w:type="spellStart"/>
      <w:r w:rsidRPr="00981D28">
        <w:rPr>
          <w:rFonts w:ascii="Arial" w:hAnsi="Arial" w:cs="Arial"/>
          <w:sz w:val="23"/>
          <w:szCs w:val="23"/>
        </w:rPr>
        <w:t>АРХИтектурный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981D28">
        <w:rPr>
          <w:rFonts w:ascii="Arial" w:hAnsi="Arial" w:cs="Arial"/>
          <w:sz w:val="23"/>
          <w:szCs w:val="23"/>
        </w:rPr>
        <w:t>автоПРОБЕГ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про</w:t>
      </w:r>
      <w:r w:rsidR="00C512F4" w:rsidRPr="00981D28">
        <w:rPr>
          <w:rFonts w:ascii="Arial" w:hAnsi="Arial" w:cs="Arial"/>
          <w:sz w:val="23"/>
          <w:szCs w:val="23"/>
        </w:rPr>
        <w:t>водится</w:t>
      </w:r>
      <w:r w:rsidRPr="00981D28">
        <w:rPr>
          <w:rFonts w:ascii="Arial" w:hAnsi="Arial" w:cs="Arial"/>
          <w:sz w:val="23"/>
          <w:szCs w:val="23"/>
        </w:rPr>
        <w:t xml:space="preserve"> при поддержке</w:t>
      </w:r>
      <w:r w:rsidR="00FB5F0B" w:rsidRPr="00981D28">
        <w:rPr>
          <w:rFonts w:ascii="Arial" w:hAnsi="Arial" w:cs="Arial"/>
          <w:sz w:val="23"/>
          <w:szCs w:val="23"/>
        </w:rPr>
        <w:t xml:space="preserve"> Союза архитекторов России</w:t>
      </w:r>
      <w:r w:rsidRPr="00981D28">
        <w:rPr>
          <w:rFonts w:ascii="Arial" w:hAnsi="Arial" w:cs="Arial"/>
          <w:sz w:val="23"/>
          <w:szCs w:val="23"/>
        </w:rPr>
        <w:t>, Российской академии архитек</w:t>
      </w:r>
      <w:r w:rsidR="00FB5F0B" w:rsidRPr="00981D28">
        <w:rPr>
          <w:rFonts w:ascii="Arial" w:hAnsi="Arial" w:cs="Arial"/>
          <w:sz w:val="23"/>
          <w:szCs w:val="23"/>
        </w:rPr>
        <w:t>туры и строительных наук</w:t>
      </w:r>
      <w:r w:rsidRPr="00981D28">
        <w:rPr>
          <w:rFonts w:ascii="Arial" w:hAnsi="Arial" w:cs="Arial"/>
          <w:sz w:val="23"/>
          <w:szCs w:val="23"/>
        </w:rPr>
        <w:t>, Международной академии архитектуры (МААМ), департамента по архитектуре и градостроительству Краснодарского края и департамента архитектуры и градостроительства МО г. Краснодар.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>Организатором АРХИПРОБЕГА выступила Краснодарская региональная организация Общероссийской общественной организации «Союз архитекторов России».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>Участники мероприятия - архитекторы Краснодарской региональной организации САР, Черноморской, Сочинской и Ростовской организаций САР, известные в Краснодарском крае компании «Кровельный центр», «Брикфорд», «</w:t>
      </w:r>
      <w:proofErr w:type="spellStart"/>
      <w:r w:rsidRPr="00981D28">
        <w:rPr>
          <w:rFonts w:ascii="Arial" w:hAnsi="Arial" w:cs="Arial"/>
          <w:sz w:val="23"/>
          <w:szCs w:val="23"/>
        </w:rPr>
        <w:t>Ксайпекс</w:t>
      </w:r>
      <w:proofErr w:type="spellEnd"/>
      <w:r w:rsidRPr="00981D28">
        <w:rPr>
          <w:rFonts w:ascii="Arial" w:hAnsi="Arial" w:cs="Arial"/>
          <w:sz w:val="23"/>
          <w:szCs w:val="23"/>
        </w:rPr>
        <w:t>», завод камня и архитектурных элементов «Экодеко».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>Информационную поддержку осуществляе</w:t>
      </w:r>
      <w:r w:rsidR="006C3C72" w:rsidRPr="00981D28">
        <w:rPr>
          <w:rFonts w:ascii="Arial" w:hAnsi="Arial" w:cs="Arial"/>
          <w:sz w:val="23"/>
          <w:szCs w:val="23"/>
        </w:rPr>
        <w:t xml:space="preserve">т еженедельник </w:t>
      </w:r>
      <w:r w:rsidRPr="00981D28">
        <w:rPr>
          <w:rFonts w:ascii="Arial" w:hAnsi="Arial" w:cs="Arial"/>
          <w:sz w:val="23"/>
          <w:szCs w:val="23"/>
        </w:rPr>
        <w:t>«Юг-Таймс».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 xml:space="preserve">Основной целью </w:t>
      </w:r>
      <w:proofErr w:type="spellStart"/>
      <w:r w:rsidRPr="00981D28">
        <w:rPr>
          <w:rFonts w:ascii="Arial" w:hAnsi="Arial" w:cs="Arial"/>
          <w:sz w:val="23"/>
          <w:szCs w:val="23"/>
        </w:rPr>
        <w:t>АРХИтектурного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981D28">
        <w:rPr>
          <w:rFonts w:ascii="Arial" w:hAnsi="Arial" w:cs="Arial"/>
          <w:sz w:val="23"/>
          <w:szCs w:val="23"/>
        </w:rPr>
        <w:t>автоПРОБЕГа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организаторы и участники считают привлечение внимания общественности и администраций муниципальных образований </w:t>
      </w:r>
      <w:r w:rsidR="00981D28" w:rsidRPr="00981D28">
        <w:rPr>
          <w:rFonts w:ascii="Arial" w:hAnsi="Arial" w:cs="Arial"/>
          <w:sz w:val="23"/>
          <w:szCs w:val="23"/>
        </w:rPr>
        <w:t xml:space="preserve">                             </w:t>
      </w:r>
      <w:r w:rsidRPr="00981D28">
        <w:rPr>
          <w:rFonts w:ascii="Arial" w:hAnsi="Arial" w:cs="Arial"/>
          <w:sz w:val="23"/>
          <w:szCs w:val="23"/>
        </w:rPr>
        <w:t xml:space="preserve">к памятникам архитектуры, к сохранению ценных с исторической и художественной точек зрения объектов культурного наследия Кубани и Черноморья, распространение положительного опыта Сочи в создании </w:t>
      </w:r>
      <w:proofErr w:type="spellStart"/>
      <w:r w:rsidRPr="00981D28">
        <w:rPr>
          <w:rFonts w:ascii="Arial" w:hAnsi="Arial" w:cs="Arial"/>
          <w:sz w:val="23"/>
          <w:szCs w:val="23"/>
        </w:rPr>
        <w:t>безбарьерной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и гармоничной среды обитания.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>Маршрут автопробега выбран не случайно: участники познакомятся с историей значим</w:t>
      </w:r>
      <w:r w:rsidR="005327C9">
        <w:rPr>
          <w:rFonts w:ascii="Arial" w:hAnsi="Arial" w:cs="Arial"/>
          <w:sz w:val="23"/>
          <w:szCs w:val="23"/>
        </w:rPr>
        <w:t xml:space="preserve">ых объектов, с новым обликом </w:t>
      </w:r>
      <w:r w:rsidRPr="00981D28">
        <w:rPr>
          <w:rFonts w:ascii="Arial" w:hAnsi="Arial" w:cs="Arial"/>
          <w:sz w:val="23"/>
          <w:szCs w:val="23"/>
        </w:rPr>
        <w:t>Сочи, проведут их фотографическую фиксацию, которая станет основой фотолетописи архитектуры и градостроительства Краснодарского края.</w:t>
      </w:r>
    </w:p>
    <w:p w:rsidR="004650A4" w:rsidRPr="00981D28" w:rsidRDefault="004650A4" w:rsidP="004650A4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 xml:space="preserve">Первый </w:t>
      </w:r>
      <w:proofErr w:type="spellStart"/>
      <w:r w:rsidRPr="00981D28">
        <w:rPr>
          <w:rFonts w:ascii="Arial" w:hAnsi="Arial" w:cs="Arial"/>
          <w:sz w:val="23"/>
          <w:szCs w:val="23"/>
        </w:rPr>
        <w:t>АРХИтектурный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981D28">
        <w:rPr>
          <w:rFonts w:ascii="Arial" w:hAnsi="Arial" w:cs="Arial"/>
          <w:sz w:val="23"/>
          <w:szCs w:val="23"/>
        </w:rPr>
        <w:t>автоПРОБЕГ</w:t>
      </w:r>
      <w:proofErr w:type="spellEnd"/>
      <w:r w:rsidRPr="00981D28">
        <w:rPr>
          <w:rFonts w:ascii="Arial" w:hAnsi="Arial" w:cs="Arial"/>
          <w:sz w:val="23"/>
          <w:szCs w:val="23"/>
        </w:rPr>
        <w:t xml:space="preserve"> прошел в 2013 году, и имел широкую поддержку и отклик в профессиональной среде. В 2014 году мероприятие приобрело статус ежегодного автопробега.</w:t>
      </w:r>
    </w:p>
    <w:p w:rsidR="00FF3935" w:rsidRPr="00981D28" w:rsidRDefault="00FF3935" w:rsidP="006C3C72">
      <w:pPr>
        <w:ind w:firstLine="567"/>
        <w:jc w:val="both"/>
        <w:rPr>
          <w:rFonts w:ascii="Arial" w:hAnsi="Arial" w:cs="Arial"/>
          <w:sz w:val="23"/>
          <w:szCs w:val="23"/>
        </w:rPr>
      </w:pPr>
      <w:r w:rsidRPr="00981D28">
        <w:rPr>
          <w:rFonts w:ascii="Arial" w:hAnsi="Arial" w:cs="Arial"/>
          <w:sz w:val="23"/>
          <w:szCs w:val="23"/>
        </w:rPr>
        <w:t xml:space="preserve">На старте </w:t>
      </w:r>
      <w:proofErr w:type="spellStart"/>
      <w:r w:rsidR="00B215AA" w:rsidRPr="00981D28">
        <w:rPr>
          <w:rFonts w:ascii="Arial" w:hAnsi="Arial" w:cs="Arial"/>
          <w:sz w:val="23"/>
          <w:szCs w:val="23"/>
        </w:rPr>
        <w:t>АРХИтектурного</w:t>
      </w:r>
      <w:proofErr w:type="spellEnd"/>
      <w:r w:rsidR="00B215AA" w:rsidRPr="00981D28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B215AA" w:rsidRPr="00981D28">
        <w:rPr>
          <w:rFonts w:ascii="Arial" w:hAnsi="Arial" w:cs="Arial"/>
          <w:sz w:val="23"/>
          <w:szCs w:val="23"/>
        </w:rPr>
        <w:t>автоПРОБЕГА</w:t>
      </w:r>
      <w:proofErr w:type="spellEnd"/>
      <w:r w:rsidR="00B215AA" w:rsidRPr="00981D28">
        <w:rPr>
          <w:rFonts w:ascii="Arial" w:hAnsi="Arial" w:cs="Arial"/>
          <w:sz w:val="23"/>
          <w:szCs w:val="23"/>
        </w:rPr>
        <w:t xml:space="preserve"> с приветствием в адрес участников от имени Президента Союза архитекторов России Андрея Владимировича Бокова обратится</w:t>
      </w:r>
      <w:r w:rsidR="00FB5F0B" w:rsidRPr="00981D28">
        <w:rPr>
          <w:rFonts w:ascii="Arial" w:hAnsi="Arial" w:cs="Arial"/>
          <w:sz w:val="23"/>
          <w:szCs w:val="23"/>
        </w:rPr>
        <w:t xml:space="preserve"> </w:t>
      </w:r>
      <w:r w:rsidRPr="00981D28">
        <w:rPr>
          <w:rFonts w:ascii="Arial" w:hAnsi="Arial" w:cs="Arial"/>
          <w:sz w:val="23"/>
          <w:szCs w:val="23"/>
        </w:rPr>
        <w:t xml:space="preserve">вице-президент </w:t>
      </w:r>
      <w:r w:rsidR="00745170" w:rsidRPr="00981D28">
        <w:rPr>
          <w:rFonts w:ascii="Arial" w:hAnsi="Arial" w:cs="Arial"/>
          <w:sz w:val="23"/>
          <w:szCs w:val="23"/>
        </w:rPr>
        <w:t>Союза архитекторов России</w:t>
      </w:r>
      <w:r w:rsidR="003E65F0" w:rsidRPr="00981D28">
        <w:rPr>
          <w:rFonts w:ascii="Arial" w:hAnsi="Arial" w:cs="Arial"/>
          <w:sz w:val="23"/>
          <w:szCs w:val="23"/>
        </w:rPr>
        <w:t>,</w:t>
      </w:r>
      <w:r w:rsidRPr="00981D28">
        <w:rPr>
          <w:rFonts w:ascii="Arial" w:hAnsi="Arial" w:cs="Arial"/>
          <w:sz w:val="23"/>
          <w:szCs w:val="23"/>
        </w:rPr>
        <w:t xml:space="preserve"> </w:t>
      </w:r>
      <w:r w:rsidR="00FB5F0B" w:rsidRPr="00981D28">
        <w:rPr>
          <w:rFonts w:ascii="Arial" w:hAnsi="Arial" w:cs="Arial"/>
          <w:sz w:val="23"/>
          <w:szCs w:val="23"/>
        </w:rPr>
        <w:t xml:space="preserve">член-корреспондент РААСН, заслуженный архитектор России </w:t>
      </w:r>
      <w:r w:rsidRPr="00981D28">
        <w:rPr>
          <w:rFonts w:ascii="Arial" w:hAnsi="Arial" w:cs="Arial"/>
          <w:sz w:val="23"/>
          <w:szCs w:val="23"/>
        </w:rPr>
        <w:t>Виктор Алексеевич Чурилов</w:t>
      </w:r>
      <w:r w:rsidR="00B215AA" w:rsidRPr="00981D28">
        <w:rPr>
          <w:rFonts w:ascii="Arial" w:hAnsi="Arial" w:cs="Arial"/>
          <w:sz w:val="23"/>
          <w:szCs w:val="23"/>
        </w:rPr>
        <w:t xml:space="preserve"> (г. Москва)</w:t>
      </w:r>
      <w:r w:rsidRPr="00981D28">
        <w:rPr>
          <w:rFonts w:ascii="Arial" w:hAnsi="Arial" w:cs="Arial"/>
          <w:sz w:val="23"/>
          <w:szCs w:val="23"/>
        </w:rPr>
        <w:t>.</w:t>
      </w:r>
    </w:p>
    <w:sectPr w:rsidR="00FF3935" w:rsidRPr="00981D28" w:rsidSect="005327C9">
      <w:pgSz w:w="11906" w:h="16838"/>
      <w:pgMar w:top="567" w:right="51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0A4"/>
    <w:rsid w:val="003E65F0"/>
    <w:rsid w:val="004650A4"/>
    <w:rsid w:val="005327C9"/>
    <w:rsid w:val="006C3C72"/>
    <w:rsid w:val="00745170"/>
    <w:rsid w:val="00850061"/>
    <w:rsid w:val="00915617"/>
    <w:rsid w:val="00981D28"/>
    <w:rsid w:val="00B215AA"/>
    <w:rsid w:val="00C512F4"/>
    <w:rsid w:val="00D177B6"/>
    <w:rsid w:val="00D531BE"/>
    <w:rsid w:val="00E56991"/>
    <w:rsid w:val="00FB5F0B"/>
    <w:rsid w:val="00FD3F40"/>
    <w:rsid w:val="00FF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AEB15"/>
  <w15:docId w15:val="{78943897-1D91-4982-B8B5-148AA6EF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50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0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0A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D3F40"/>
  </w:style>
  <w:style w:type="character" w:styleId="a5">
    <w:name w:val="Hyperlink"/>
    <w:basedOn w:val="a0"/>
    <w:uiPriority w:val="99"/>
    <w:semiHidden/>
    <w:unhideWhenUsed/>
    <w:rsid w:val="00FD3F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MVN</dc:creator>
  <cp:lastModifiedBy>Малюк</cp:lastModifiedBy>
  <cp:revision>13</cp:revision>
  <cp:lastPrinted>2014-10-01T14:26:00Z</cp:lastPrinted>
  <dcterms:created xsi:type="dcterms:W3CDTF">2014-09-30T15:01:00Z</dcterms:created>
  <dcterms:modified xsi:type="dcterms:W3CDTF">2019-02-10T19:00:00Z</dcterms:modified>
</cp:coreProperties>
</file>